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D5" w:rsidRPr="00BC68B5" w:rsidRDefault="00BC68B5" w:rsidP="00BC68B5">
      <w:pPr>
        <w:jc w:val="center"/>
        <w:rPr>
          <w:b/>
          <w:sz w:val="36"/>
        </w:rPr>
      </w:pPr>
      <w:r w:rsidRPr="00BC68B5">
        <w:rPr>
          <w:b/>
          <w:sz w:val="36"/>
        </w:rPr>
        <w:t>ETAP 5 ROM YÜKLEME</w:t>
      </w:r>
    </w:p>
    <w:p w:rsidR="00BC68B5" w:rsidRPr="00BC68B5" w:rsidRDefault="00BC68B5" w:rsidP="00BC68B5">
      <w:pPr>
        <w:spacing w:after="0" w:line="240" w:lineRule="auto"/>
        <w:ind w:firstLine="708"/>
        <w:rPr>
          <w:rFonts w:ascii="Arial" w:eastAsia="Times New Roman" w:hAnsi="Arial" w:cs="Arial"/>
          <w:color w:val="433B32"/>
          <w:sz w:val="20"/>
          <w:szCs w:val="20"/>
          <w:lang w:eastAsia="tr-TR"/>
        </w:rPr>
      </w:pPr>
      <w:r w:rsidRPr="00BC68B5">
        <w:rPr>
          <w:rFonts w:ascii="Arial" w:eastAsia="Times New Roman" w:hAnsi="Arial" w:cs="Arial"/>
          <w:color w:val="433B32"/>
          <w:sz w:val="20"/>
          <w:szCs w:val="20"/>
          <w:lang w:eastAsia="tr-TR"/>
        </w:rPr>
        <w:t>25.03.2016 tarihinde E-Tab5 model Tabletlerle ilgili gerçekleştirilen güncelleme sonucunda öğretmen tabletlerinden bazılarında sorun ortaya çıkmıştır.</w:t>
      </w:r>
      <w:r w:rsidRPr="00BC68B5">
        <w:rPr>
          <w:rFonts w:ascii="Arial" w:eastAsia="Times New Roman" w:hAnsi="Arial" w:cs="Arial"/>
          <w:color w:val="433B32"/>
          <w:sz w:val="20"/>
          <w:szCs w:val="20"/>
          <w:lang w:eastAsia="tr-TR"/>
        </w:rPr>
        <w:br/>
        <w:t>Sorunun giderilmesi için:</w:t>
      </w:r>
    </w:p>
    <w:p w:rsidR="00BC68B5" w:rsidRDefault="00BC68B5" w:rsidP="00BC68B5">
      <w:pPr>
        <w:spacing w:after="0" w:line="240" w:lineRule="auto"/>
        <w:outlineLvl w:val="1"/>
        <w:rPr>
          <w:rFonts w:ascii="Arial" w:eastAsia="Times New Roman" w:hAnsi="Arial" w:cs="Arial"/>
          <w:color w:val="222222"/>
          <w:sz w:val="20"/>
          <w:szCs w:val="20"/>
          <w:shd w:val="clear" w:color="auto" w:fill="FFFFFF"/>
          <w:lang w:eastAsia="tr-TR"/>
        </w:rPr>
      </w:pPr>
      <w:r w:rsidRPr="00BC68B5">
        <w:rPr>
          <w:rFonts w:ascii="Arial" w:eastAsia="Times New Roman" w:hAnsi="Arial" w:cs="Arial"/>
          <w:color w:val="222222"/>
          <w:sz w:val="20"/>
          <w:szCs w:val="20"/>
          <w:shd w:val="clear" w:color="auto" w:fill="FFFFFF"/>
          <w:lang w:eastAsia="tr-TR"/>
        </w:rPr>
        <w:t>1-  PYBS (</w:t>
      </w:r>
      <w:r w:rsidRPr="00BC68B5">
        <w:rPr>
          <w:rFonts w:ascii="Arial" w:eastAsia="Times New Roman" w:hAnsi="Arial" w:cs="Arial"/>
          <w:color w:val="222222"/>
          <w:sz w:val="36"/>
          <w:szCs w:val="36"/>
          <w:shd w:val="clear" w:color="auto" w:fill="FFFFFF"/>
          <w:lang w:eastAsia="tr-TR"/>
        </w:rPr>
        <w:t> </w:t>
      </w:r>
      <w:hyperlink r:id="rId4" w:tgtFrame="_blank" w:history="1">
        <w:r w:rsidRPr="00BC68B5">
          <w:rPr>
            <w:rFonts w:ascii="Arial" w:eastAsia="Times New Roman" w:hAnsi="Arial" w:cs="Arial"/>
            <w:color w:val="1155CC"/>
            <w:sz w:val="19"/>
            <w:szCs w:val="19"/>
            <w:u w:val="single"/>
            <w:shd w:val="clear" w:color="auto" w:fill="FFFFFF"/>
            <w:lang w:eastAsia="tr-TR"/>
          </w:rPr>
          <w:t>pybs.eba.gov.tr</w:t>
        </w:r>
      </w:hyperlink>
      <w:r w:rsidRPr="00BC68B5">
        <w:rPr>
          <w:rFonts w:ascii="Arial" w:eastAsia="Times New Roman" w:hAnsi="Arial" w:cs="Arial"/>
          <w:color w:val="222222"/>
          <w:sz w:val="20"/>
          <w:szCs w:val="20"/>
          <w:shd w:val="clear" w:color="auto" w:fill="FFFFFF"/>
          <w:lang w:eastAsia="tr-TR"/>
        </w:rPr>
        <w:t xml:space="preserve">)’ye E-tab5 öğretmen tabletleri için rom (Öğretmen tableti Yazılımı başlığında) yüklenmiştir. Söz konusu ROM sizler tarafından yüklenebilecektir. Ayrıca ROM Yükleme programını okullardaki BT </w:t>
      </w:r>
      <w:r>
        <w:rPr>
          <w:rFonts w:ascii="Arial" w:eastAsia="Times New Roman" w:hAnsi="Arial" w:cs="Arial"/>
          <w:color w:val="222222"/>
          <w:sz w:val="20"/>
          <w:szCs w:val="20"/>
          <w:shd w:val="clear" w:color="auto" w:fill="FFFFFF"/>
          <w:lang w:eastAsia="tr-TR"/>
        </w:rPr>
        <w:t>rehber öğretmenleriyle paylaşa</w:t>
      </w:r>
      <w:r w:rsidRPr="00BC68B5">
        <w:rPr>
          <w:rFonts w:ascii="Arial" w:eastAsia="Times New Roman" w:hAnsi="Arial" w:cs="Arial"/>
          <w:color w:val="222222"/>
          <w:sz w:val="20"/>
          <w:szCs w:val="20"/>
          <w:shd w:val="clear" w:color="auto" w:fill="FFFFFF"/>
          <w:lang w:eastAsia="tr-TR"/>
        </w:rPr>
        <w:t>bilirsiniz. Ancak “ Yazılım Atma Nasıl Yapılır” kısmındaki talimatlara dikkat edilmesi yönünde ilgili arkadaşların uyarılması gerekmektedir. Aksi takdirde aynı seri numaralı tabletler ortaya çıkmakta bu da aktivasyon sorununa neden olmaktadır.</w:t>
      </w:r>
    </w:p>
    <w:p w:rsidR="00BC68B5" w:rsidRPr="00BC68B5" w:rsidRDefault="00BC68B5" w:rsidP="00BC68B5">
      <w:pPr>
        <w:spacing w:after="0" w:line="240" w:lineRule="auto"/>
        <w:outlineLvl w:val="1"/>
        <w:rPr>
          <w:rFonts w:ascii="Arial" w:eastAsia="Times New Roman" w:hAnsi="Arial" w:cs="Arial"/>
          <w:b/>
          <w:bCs/>
          <w:color w:val="FF892E"/>
          <w:sz w:val="36"/>
          <w:szCs w:val="36"/>
          <w:lang w:eastAsia="tr-TR"/>
        </w:rPr>
      </w:pPr>
      <w:r w:rsidRPr="00BC68B5">
        <w:rPr>
          <w:rFonts w:ascii="Arial" w:eastAsia="Times New Roman" w:hAnsi="Arial" w:cs="Arial"/>
          <w:color w:val="222222"/>
          <w:sz w:val="19"/>
          <w:szCs w:val="19"/>
          <w:lang w:eastAsia="tr-TR"/>
        </w:rPr>
        <w:br/>
      </w:r>
      <w:r w:rsidRPr="00BC68B5">
        <w:rPr>
          <w:rFonts w:ascii="Arial" w:eastAsia="Times New Roman" w:hAnsi="Arial" w:cs="Arial"/>
          <w:color w:val="222222"/>
          <w:sz w:val="20"/>
          <w:szCs w:val="20"/>
          <w:shd w:val="clear" w:color="auto" w:fill="FFFFFF"/>
          <w:lang w:eastAsia="tr-TR"/>
        </w:rPr>
        <w:t>2-  Ekte TELPA Yetkili Servis Noktalarının listesi verilmiştir. Bu listede bulunan toplam 17 Servis Noktasından ücretsiz  destek alınabilir. Bunun dışında kalan bölgelerde ise Kargo sürecinde yaşanan sıkıntılar(Kargoda Kırılma, Kaybolma vb.)  ve tamir süresinin uzaması nedeniyle mümkün olduğunca yerelde problemin giderilmesi uygun olacaktır. Merkezi Teknik Servise gönderim ancak yerelde çözülemeyen durumlarda başvurulması gereken bir yöntem olmalıdır.</w:t>
      </w:r>
    </w:p>
    <w:p w:rsidR="00BC68B5" w:rsidRPr="00BC68B5" w:rsidRDefault="00BC68B5" w:rsidP="00BC68B5">
      <w:pPr>
        <w:spacing w:before="285" w:after="285" w:line="240" w:lineRule="auto"/>
        <w:outlineLvl w:val="1"/>
        <w:rPr>
          <w:rFonts w:ascii="Arial" w:eastAsia="Times New Roman" w:hAnsi="Arial" w:cs="Arial"/>
          <w:b/>
          <w:bCs/>
          <w:color w:val="FF892E"/>
          <w:sz w:val="36"/>
          <w:szCs w:val="36"/>
          <w:lang w:eastAsia="tr-TR"/>
        </w:rPr>
      </w:pPr>
      <w:r w:rsidRPr="00BC68B5">
        <w:rPr>
          <w:rFonts w:ascii="Arial" w:eastAsia="Times New Roman" w:hAnsi="Arial" w:cs="Arial"/>
          <w:color w:val="222222"/>
          <w:sz w:val="20"/>
          <w:szCs w:val="20"/>
          <w:shd w:val="clear" w:color="auto" w:fill="FFFFFF"/>
          <w:lang w:eastAsia="tr-TR"/>
        </w:rPr>
        <w:t>3- Tablet ROM yüklemelerinde kullanıcıların kişisel verilerinin silinmemesi için "</w:t>
      </w:r>
      <w:proofErr w:type="spellStart"/>
      <w:r w:rsidRPr="00BC68B5">
        <w:rPr>
          <w:rFonts w:ascii="Arial" w:eastAsia="Times New Roman" w:hAnsi="Arial" w:cs="Arial"/>
          <w:color w:val="222222"/>
          <w:sz w:val="20"/>
          <w:szCs w:val="20"/>
          <w:shd w:val="clear" w:color="auto" w:fill="FFFFFF"/>
          <w:lang w:eastAsia="tr-TR"/>
        </w:rPr>
        <w:t>smart</w:t>
      </w:r>
      <w:proofErr w:type="spellEnd"/>
      <w:r w:rsidRPr="00BC68B5">
        <w:rPr>
          <w:rFonts w:ascii="Arial" w:eastAsia="Times New Roman" w:hAnsi="Arial" w:cs="Arial"/>
          <w:color w:val="222222"/>
          <w:sz w:val="20"/>
          <w:szCs w:val="20"/>
          <w:shd w:val="clear" w:color="auto" w:fill="FFFFFF"/>
          <w:lang w:eastAsia="tr-TR"/>
        </w:rPr>
        <w:t xml:space="preserve"> </w:t>
      </w:r>
      <w:proofErr w:type="spellStart"/>
      <w:r w:rsidRPr="00BC68B5">
        <w:rPr>
          <w:rFonts w:ascii="Arial" w:eastAsia="Times New Roman" w:hAnsi="Arial" w:cs="Arial"/>
          <w:color w:val="222222"/>
          <w:sz w:val="20"/>
          <w:szCs w:val="20"/>
          <w:shd w:val="clear" w:color="auto" w:fill="FFFFFF"/>
          <w:lang w:eastAsia="tr-TR"/>
        </w:rPr>
        <w:t>phone</w:t>
      </w:r>
      <w:proofErr w:type="spellEnd"/>
      <w:r w:rsidRPr="00BC68B5">
        <w:rPr>
          <w:rFonts w:ascii="Arial" w:eastAsia="Times New Roman" w:hAnsi="Arial" w:cs="Arial"/>
          <w:color w:val="222222"/>
          <w:sz w:val="20"/>
          <w:szCs w:val="20"/>
          <w:shd w:val="clear" w:color="auto" w:fill="FFFFFF"/>
          <w:lang w:eastAsia="tr-TR"/>
        </w:rPr>
        <w:t xml:space="preserve"> </w:t>
      </w:r>
      <w:proofErr w:type="spellStart"/>
      <w:r w:rsidRPr="00BC68B5">
        <w:rPr>
          <w:rFonts w:ascii="Arial" w:eastAsia="Times New Roman" w:hAnsi="Arial" w:cs="Arial"/>
          <w:color w:val="222222"/>
          <w:sz w:val="20"/>
          <w:szCs w:val="20"/>
          <w:shd w:val="clear" w:color="auto" w:fill="FFFFFF"/>
          <w:lang w:eastAsia="tr-TR"/>
        </w:rPr>
        <w:t>flash</w:t>
      </w:r>
      <w:proofErr w:type="spellEnd"/>
      <w:r w:rsidRPr="00BC68B5">
        <w:rPr>
          <w:rFonts w:ascii="Arial" w:eastAsia="Times New Roman" w:hAnsi="Arial" w:cs="Arial"/>
          <w:color w:val="222222"/>
          <w:sz w:val="20"/>
          <w:szCs w:val="20"/>
          <w:shd w:val="clear" w:color="auto" w:fill="FFFFFF"/>
          <w:lang w:eastAsia="tr-TR"/>
        </w:rPr>
        <w:t xml:space="preserve"> </w:t>
      </w:r>
      <w:proofErr w:type="spellStart"/>
      <w:r w:rsidRPr="00BC68B5">
        <w:rPr>
          <w:rFonts w:ascii="Arial" w:eastAsia="Times New Roman" w:hAnsi="Arial" w:cs="Arial"/>
          <w:color w:val="222222"/>
          <w:sz w:val="20"/>
          <w:szCs w:val="20"/>
          <w:shd w:val="clear" w:color="auto" w:fill="FFFFFF"/>
          <w:lang w:eastAsia="tr-TR"/>
        </w:rPr>
        <w:t>tool</w:t>
      </w:r>
      <w:proofErr w:type="spellEnd"/>
      <w:r w:rsidRPr="00BC68B5">
        <w:rPr>
          <w:rFonts w:ascii="Arial" w:eastAsia="Times New Roman" w:hAnsi="Arial" w:cs="Arial"/>
          <w:color w:val="222222"/>
          <w:sz w:val="20"/>
          <w:szCs w:val="20"/>
          <w:shd w:val="clear" w:color="auto" w:fill="FFFFFF"/>
          <w:lang w:eastAsia="tr-TR"/>
        </w:rPr>
        <w:t xml:space="preserve"> "uygulamasında </w:t>
      </w:r>
      <w:proofErr w:type="spellStart"/>
      <w:r w:rsidRPr="00BC68B5">
        <w:rPr>
          <w:rFonts w:ascii="Arial" w:eastAsia="Times New Roman" w:hAnsi="Arial" w:cs="Arial"/>
          <w:color w:val="222222"/>
          <w:sz w:val="20"/>
          <w:szCs w:val="20"/>
          <w:shd w:val="clear" w:color="auto" w:fill="FFFFFF"/>
          <w:lang w:eastAsia="tr-TR"/>
        </w:rPr>
        <w:t>download</w:t>
      </w:r>
      <w:proofErr w:type="spellEnd"/>
      <w:r w:rsidRPr="00BC68B5">
        <w:rPr>
          <w:rFonts w:ascii="Arial" w:eastAsia="Times New Roman" w:hAnsi="Arial" w:cs="Arial"/>
          <w:color w:val="222222"/>
          <w:sz w:val="20"/>
          <w:szCs w:val="20"/>
          <w:shd w:val="clear" w:color="auto" w:fill="FFFFFF"/>
          <w:lang w:eastAsia="tr-TR"/>
        </w:rPr>
        <w:t xml:space="preserve"> butonuna tıklamadan önce alt kısımda bulunan USRDATA </w:t>
      </w:r>
      <w:proofErr w:type="spellStart"/>
      <w:r w:rsidRPr="00BC68B5">
        <w:rPr>
          <w:rFonts w:ascii="Arial" w:eastAsia="Times New Roman" w:hAnsi="Arial" w:cs="Arial"/>
          <w:color w:val="222222"/>
          <w:sz w:val="20"/>
          <w:szCs w:val="20"/>
          <w:shd w:val="clear" w:color="auto" w:fill="FFFFFF"/>
          <w:lang w:eastAsia="tr-TR"/>
        </w:rPr>
        <w:t>check</w:t>
      </w:r>
      <w:proofErr w:type="spellEnd"/>
      <w:r w:rsidRPr="00BC68B5">
        <w:rPr>
          <w:rFonts w:ascii="Arial" w:eastAsia="Times New Roman" w:hAnsi="Arial" w:cs="Arial"/>
          <w:color w:val="222222"/>
          <w:sz w:val="20"/>
          <w:szCs w:val="20"/>
          <w:shd w:val="clear" w:color="auto" w:fill="FFFFFF"/>
          <w:lang w:eastAsia="tr-TR"/>
        </w:rPr>
        <w:t xml:space="preserve"> işaretini kaldırmaya dikkat ediniz.</w:t>
      </w:r>
    </w:p>
    <w:p w:rsidR="00BC68B5" w:rsidRPr="00BC68B5" w:rsidRDefault="00BC68B5" w:rsidP="00BC68B5">
      <w:pPr>
        <w:spacing w:before="285" w:after="285" w:line="240" w:lineRule="auto"/>
        <w:outlineLvl w:val="1"/>
        <w:rPr>
          <w:rFonts w:ascii="Arial" w:eastAsia="Times New Roman" w:hAnsi="Arial" w:cs="Arial"/>
          <w:b/>
          <w:bCs/>
          <w:color w:val="FF892E"/>
          <w:sz w:val="36"/>
          <w:szCs w:val="36"/>
          <w:lang w:eastAsia="tr-TR"/>
        </w:rPr>
      </w:pPr>
      <w:r w:rsidRPr="00BC68B5">
        <w:rPr>
          <w:rFonts w:ascii="Arial" w:eastAsia="Times New Roman" w:hAnsi="Arial" w:cs="Arial"/>
          <w:b/>
          <w:bCs/>
          <w:color w:val="FF892E"/>
          <w:sz w:val="20"/>
          <w:szCs w:val="20"/>
          <w:lang w:eastAsia="tr-TR"/>
        </w:rPr>
        <w:t>4- Güncelleme nedeniyle açılmayan tabletlere aşağıdaki linklerden öğrenci ve öğretmen ROM</w:t>
      </w:r>
      <w:r>
        <w:rPr>
          <w:rFonts w:ascii="Arial" w:eastAsia="Times New Roman" w:hAnsi="Arial" w:cs="Arial"/>
          <w:b/>
          <w:bCs/>
          <w:color w:val="FF892E"/>
          <w:sz w:val="20"/>
          <w:szCs w:val="20"/>
          <w:lang w:eastAsia="tr-TR"/>
        </w:rPr>
        <w:t>’</w:t>
      </w:r>
      <w:r w:rsidRPr="00BC68B5">
        <w:rPr>
          <w:rFonts w:ascii="Arial" w:eastAsia="Times New Roman" w:hAnsi="Arial" w:cs="Arial"/>
          <w:b/>
          <w:bCs/>
          <w:color w:val="FF892E"/>
          <w:sz w:val="20"/>
          <w:szCs w:val="20"/>
          <w:lang w:eastAsia="tr-TR"/>
        </w:rPr>
        <w:t>larının indirilerek tabletlere yüklenmesi gerekmektedir. Ya da bu durumda olan tabletler servislere gönderilmelidir.</w:t>
      </w:r>
    </w:p>
    <w:p w:rsidR="00BC68B5" w:rsidRPr="00BC68B5" w:rsidRDefault="00BC68B5" w:rsidP="00BC68B5">
      <w:pPr>
        <w:spacing w:after="0" w:line="240" w:lineRule="auto"/>
        <w:outlineLvl w:val="4"/>
        <w:rPr>
          <w:rFonts w:ascii="Arial" w:eastAsia="Times New Roman" w:hAnsi="Arial" w:cs="Arial"/>
          <w:b/>
          <w:bCs/>
          <w:color w:val="726455"/>
          <w:sz w:val="20"/>
          <w:szCs w:val="20"/>
          <w:lang w:eastAsia="tr-TR"/>
        </w:rPr>
      </w:pPr>
      <w:hyperlink r:id="rId5" w:history="1">
        <w:r w:rsidRPr="00BC68B5">
          <w:rPr>
            <w:rFonts w:ascii="Arial" w:eastAsia="Times New Roman" w:hAnsi="Arial" w:cs="Arial"/>
            <w:b/>
            <w:bCs/>
            <w:color w:val="8C7C69"/>
            <w:sz w:val="20"/>
            <w:szCs w:val="20"/>
            <w:u w:val="single"/>
            <w:lang w:eastAsia="tr-TR"/>
          </w:rPr>
          <w:t>General Mobile Etap-5 MDM Sihirbazı</w:t>
        </w:r>
      </w:hyperlink>
    </w:p>
    <w:p w:rsidR="00BC68B5" w:rsidRPr="00BC68B5" w:rsidRDefault="00BC68B5" w:rsidP="00BC68B5">
      <w:pPr>
        <w:spacing w:after="0" w:line="240" w:lineRule="auto"/>
        <w:jc w:val="both"/>
        <w:outlineLvl w:val="4"/>
        <w:rPr>
          <w:rFonts w:ascii="Arial" w:eastAsia="Times New Roman" w:hAnsi="Arial" w:cs="Arial"/>
          <w:b/>
          <w:bCs/>
          <w:color w:val="726455"/>
          <w:sz w:val="20"/>
          <w:szCs w:val="20"/>
          <w:lang w:eastAsia="tr-TR"/>
        </w:rPr>
      </w:pPr>
      <w:hyperlink r:id="rId6" w:history="1">
        <w:r w:rsidRPr="00BC68B5">
          <w:rPr>
            <w:rFonts w:ascii="Arial" w:eastAsia="Times New Roman" w:hAnsi="Arial" w:cs="Arial"/>
            <w:b/>
            <w:bCs/>
            <w:color w:val="8C7C69"/>
            <w:sz w:val="20"/>
            <w:szCs w:val="20"/>
            <w:u w:val="single"/>
            <w:lang w:eastAsia="tr-TR"/>
          </w:rPr>
          <w:t>E-</w:t>
        </w:r>
        <w:proofErr w:type="spellStart"/>
        <w:r w:rsidRPr="00BC68B5">
          <w:rPr>
            <w:rFonts w:ascii="Arial" w:eastAsia="Times New Roman" w:hAnsi="Arial" w:cs="Arial"/>
            <w:b/>
            <w:bCs/>
            <w:color w:val="8C7C69"/>
            <w:sz w:val="20"/>
            <w:szCs w:val="20"/>
            <w:u w:val="single"/>
            <w:lang w:eastAsia="tr-TR"/>
          </w:rPr>
          <w:t>Tab</w:t>
        </w:r>
        <w:proofErr w:type="spellEnd"/>
        <w:r w:rsidRPr="00BC68B5">
          <w:rPr>
            <w:rFonts w:ascii="Arial" w:eastAsia="Times New Roman" w:hAnsi="Arial" w:cs="Arial"/>
            <w:b/>
            <w:bCs/>
            <w:color w:val="8C7C69"/>
            <w:sz w:val="20"/>
            <w:szCs w:val="20"/>
            <w:u w:val="single"/>
            <w:lang w:eastAsia="tr-TR"/>
          </w:rPr>
          <w:t xml:space="preserve"> 5 </w:t>
        </w:r>
        <w:proofErr w:type="spellStart"/>
        <w:r w:rsidRPr="00BC68B5">
          <w:rPr>
            <w:rFonts w:ascii="Arial" w:eastAsia="Times New Roman" w:hAnsi="Arial" w:cs="Arial"/>
            <w:b/>
            <w:bCs/>
            <w:color w:val="8C7C69"/>
            <w:sz w:val="20"/>
            <w:szCs w:val="20"/>
            <w:u w:val="single"/>
            <w:lang w:eastAsia="tr-TR"/>
          </w:rPr>
          <w:t>Usb</w:t>
        </w:r>
        <w:proofErr w:type="spellEnd"/>
        <w:r w:rsidRPr="00BC68B5">
          <w:rPr>
            <w:rFonts w:ascii="Arial" w:eastAsia="Times New Roman" w:hAnsi="Arial" w:cs="Arial"/>
            <w:b/>
            <w:bCs/>
            <w:color w:val="8C7C69"/>
            <w:sz w:val="20"/>
            <w:szCs w:val="20"/>
            <w:u w:val="single"/>
            <w:lang w:eastAsia="tr-TR"/>
          </w:rPr>
          <w:t xml:space="preserve"> Sürücü (</w:t>
        </w:r>
        <w:proofErr w:type="spellStart"/>
        <w:r w:rsidRPr="00BC68B5">
          <w:rPr>
            <w:rFonts w:ascii="Arial" w:eastAsia="Times New Roman" w:hAnsi="Arial" w:cs="Arial"/>
            <w:b/>
            <w:bCs/>
            <w:color w:val="8C7C69"/>
            <w:sz w:val="20"/>
            <w:szCs w:val="20"/>
            <w:u w:val="single"/>
            <w:lang w:eastAsia="tr-TR"/>
          </w:rPr>
          <w:t>Twrp</w:t>
        </w:r>
        <w:proofErr w:type="spellEnd"/>
        <w:r w:rsidRPr="00BC68B5">
          <w:rPr>
            <w:rFonts w:ascii="Arial" w:eastAsia="Times New Roman" w:hAnsi="Arial" w:cs="Arial"/>
            <w:b/>
            <w:bCs/>
            <w:color w:val="8C7C69"/>
            <w:sz w:val="20"/>
            <w:szCs w:val="20"/>
            <w:u w:val="single"/>
            <w:lang w:eastAsia="tr-TR"/>
          </w:rPr>
          <w:t xml:space="preserve"> </w:t>
        </w:r>
        <w:proofErr w:type="spellStart"/>
        <w:r w:rsidRPr="00BC68B5">
          <w:rPr>
            <w:rFonts w:ascii="Arial" w:eastAsia="Times New Roman" w:hAnsi="Arial" w:cs="Arial"/>
            <w:b/>
            <w:bCs/>
            <w:color w:val="8C7C69"/>
            <w:sz w:val="20"/>
            <w:szCs w:val="20"/>
            <w:u w:val="single"/>
            <w:lang w:eastAsia="tr-TR"/>
          </w:rPr>
          <w:t>Recovery</w:t>
        </w:r>
        <w:proofErr w:type="spellEnd"/>
        <w:r w:rsidRPr="00BC68B5">
          <w:rPr>
            <w:rFonts w:ascii="Arial" w:eastAsia="Times New Roman" w:hAnsi="Arial" w:cs="Arial"/>
            <w:b/>
            <w:bCs/>
            <w:color w:val="8C7C69"/>
            <w:sz w:val="20"/>
            <w:szCs w:val="20"/>
            <w:u w:val="single"/>
            <w:lang w:eastAsia="tr-TR"/>
          </w:rPr>
          <w:t xml:space="preserve"> Yüklemek İçin)</w:t>
        </w:r>
      </w:hyperlink>
    </w:p>
    <w:p w:rsidR="00BC68B5" w:rsidRPr="00BC68B5" w:rsidRDefault="00BC68B5" w:rsidP="00BC68B5">
      <w:pPr>
        <w:spacing w:after="0" w:line="240" w:lineRule="auto"/>
        <w:outlineLvl w:val="4"/>
        <w:rPr>
          <w:rFonts w:ascii="Arial" w:eastAsia="Times New Roman" w:hAnsi="Arial" w:cs="Arial"/>
          <w:b/>
          <w:bCs/>
          <w:color w:val="726455"/>
          <w:sz w:val="20"/>
          <w:szCs w:val="20"/>
          <w:lang w:eastAsia="tr-TR"/>
        </w:rPr>
      </w:pPr>
      <w:hyperlink r:id="rId7" w:history="1">
        <w:r w:rsidRPr="00BC68B5">
          <w:rPr>
            <w:rFonts w:ascii="Arial" w:eastAsia="Times New Roman" w:hAnsi="Arial" w:cs="Arial"/>
            <w:b/>
            <w:bCs/>
            <w:color w:val="8C7C69"/>
            <w:sz w:val="20"/>
            <w:szCs w:val="20"/>
            <w:u w:val="single"/>
            <w:lang w:eastAsia="tr-TR"/>
          </w:rPr>
          <w:t>General Mobile Etap-5 MDM Sihirbazı Yükleme Kılavuzu</w:t>
        </w:r>
      </w:hyperlink>
    </w:p>
    <w:p w:rsidR="00BC68B5" w:rsidRPr="00BC68B5" w:rsidRDefault="00BC68B5" w:rsidP="00BC68B5">
      <w:pPr>
        <w:spacing w:after="0" w:line="240" w:lineRule="auto"/>
        <w:outlineLvl w:val="4"/>
        <w:rPr>
          <w:rFonts w:ascii="Arial" w:eastAsia="Times New Roman" w:hAnsi="Arial" w:cs="Arial"/>
          <w:b/>
          <w:bCs/>
          <w:color w:val="726455"/>
          <w:sz w:val="20"/>
          <w:szCs w:val="20"/>
          <w:lang w:eastAsia="tr-TR"/>
        </w:rPr>
      </w:pPr>
      <w:hyperlink r:id="rId8" w:tgtFrame="_blank" w:history="1">
        <w:r w:rsidRPr="00BC68B5">
          <w:rPr>
            <w:rFonts w:ascii="Arial" w:eastAsia="Times New Roman" w:hAnsi="Arial" w:cs="Arial"/>
            <w:b/>
            <w:bCs/>
            <w:color w:val="1155CC"/>
            <w:sz w:val="20"/>
            <w:szCs w:val="20"/>
            <w:u w:val="single"/>
            <w:lang w:eastAsia="tr-TR"/>
          </w:rPr>
          <w:t>http://cdn.generalmobile.com/Ar-Ge/etab5_a/il_koordinatorleri_yazilimlari/ogretmen.exe</w:t>
        </w:r>
      </w:hyperlink>
    </w:p>
    <w:p w:rsidR="00BC68B5" w:rsidRPr="00BC68B5" w:rsidRDefault="00BC68B5" w:rsidP="00BC68B5">
      <w:pPr>
        <w:shd w:val="clear" w:color="auto" w:fill="FFFFFF"/>
        <w:spacing w:after="0" w:line="240" w:lineRule="auto"/>
        <w:outlineLvl w:val="4"/>
        <w:rPr>
          <w:rFonts w:ascii="Arial" w:eastAsia="Times New Roman" w:hAnsi="Arial" w:cs="Arial"/>
          <w:b/>
          <w:bCs/>
          <w:color w:val="726455"/>
          <w:sz w:val="20"/>
          <w:szCs w:val="20"/>
          <w:lang w:eastAsia="tr-TR"/>
        </w:rPr>
      </w:pPr>
      <w:hyperlink r:id="rId9" w:tgtFrame="_blank" w:history="1">
        <w:r w:rsidRPr="00BC68B5">
          <w:rPr>
            <w:rFonts w:ascii="Arial" w:eastAsia="Times New Roman" w:hAnsi="Arial" w:cs="Arial"/>
            <w:b/>
            <w:bCs/>
            <w:color w:val="1155CC"/>
            <w:sz w:val="20"/>
            <w:szCs w:val="20"/>
            <w:u w:val="single"/>
            <w:lang w:eastAsia="tr-TR"/>
          </w:rPr>
          <w:t>http://cdn.generalmobile.com/Ar-Ge/etab5_a/il_koordinatorleri_yazilimlari/ogrenci.exe</w:t>
        </w:r>
      </w:hyperlink>
    </w:p>
    <w:p w:rsidR="00BC68B5" w:rsidRPr="00BC68B5" w:rsidRDefault="00BC68B5" w:rsidP="00BC68B5">
      <w:pPr>
        <w:shd w:val="clear" w:color="auto" w:fill="FFFFFF"/>
        <w:spacing w:after="0" w:line="240" w:lineRule="auto"/>
        <w:outlineLvl w:val="4"/>
        <w:rPr>
          <w:rFonts w:ascii="Arial" w:eastAsia="Times New Roman" w:hAnsi="Arial" w:cs="Arial"/>
          <w:b/>
          <w:bCs/>
          <w:color w:val="726455"/>
          <w:sz w:val="20"/>
          <w:szCs w:val="20"/>
          <w:lang w:eastAsia="tr-TR"/>
        </w:rPr>
      </w:pPr>
      <w:hyperlink r:id="rId10" w:tgtFrame="_blank" w:history="1">
        <w:r w:rsidRPr="00BC68B5">
          <w:rPr>
            <w:rFonts w:ascii="Arial" w:eastAsia="Times New Roman" w:hAnsi="Arial" w:cs="Arial"/>
            <w:b/>
            <w:bCs/>
            <w:color w:val="1155CC"/>
            <w:sz w:val="20"/>
            <w:szCs w:val="20"/>
            <w:u w:val="single"/>
            <w:lang w:eastAsia="tr-TR"/>
          </w:rPr>
          <w:t>http://pybsv2.eba.gov.tr/asset/documents/e-tab5.pdf</w:t>
        </w:r>
      </w:hyperlink>
      <w:r w:rsidRPr="00BC68B5">
        <w:rPr>
          <w:rFonts w:ascii="Courier New" w:eastAsia="Times New Roman" w:hAnsi="Courier New" w:cs="Courier New"/>
          <w:b/>
          <w:bCs/>
          <w:color w:val="726455"/>
          <w:sz w:val="20"/>
          <w:szCs w:val="20"/>
          <w:lang w:eastAsia="tr-TR"/>
        </w:rPr>
        <w:t> (yükleme kılavuzu)</w:t>
      </w:r>
    </w:p>
    <w:p w:rsidR="00BC68B5" w:rsidRPr="00BC68B5" w:rsidRDefault="00BC68B5" w:rsidP="00BC68B5">
      <w:pPr>
        <w:shd w:val="clear" w:color="auto" w:fill="FFFFFF"/>
        <w:spacing w:after="0" w:line="240" w:lineRule="auto"/>
        <w:outlineLvl w:val="4"/>
        <w:rPr>
          <w:rFonts w:ascii="Arial" w:eastAsia="Times New Roman" w:hAnsi="Arial" w:cs="Arial"/>
          <w:b/>
          <w:bCs/>
          <w:color w:val="726455"/>
          <w:sz w:val="20"/>
          <w:szCs w:val="20"/>
          <w:lang w:eastAsia="tr-TR"/>
        </w:rPr>
      </w:pPr>
      <w:hyperlink r:id="rId11" w:tooltip="TELPA SERVİS İL BAZINDA" w:history="1">
        <w:r w:rsidRPr="00BC68B5">
          <w:rPr>
            <w:rFonts w:ascii="Arial" w:eastAsia="Times New Roman" w:hAnsi="Arial" w:cs="Arial"/>
            <w:b/>
            <w:bCs/>
            <w:color w:val="8C7C69"/>
            <w:sz w:val="20"/>
            <w:szCs w:val="20"/>
            <w:u w:val="single"/>
            <w:shd w:val="clear" w:color="auto" w:fill="FFFFFF"/>
            <w:lang w:eastAsia="tr-TR"/>
          </w:rPr>
          <w:t>TELPA Yetkili Servis Noktalarının listesi</w:t>
        </w:r>
      </w:hyperlink>
    </w:p>
    <w:p w:rsidR="00BC68B5" w:rsidRDefault="00BC68B5">
      <w:bookmarkStart w:id="0" w:name="_GoBack"/>
      <w:bookmarkEnd w:id="0"/>
    </w:p>
    <w:sectPr w:rsidR="00BC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B5"/>
    <w:rsid w:val="002A08E5"/>
    <w:rsid w:val="00BC68B5"/>
    <w:rsid w:val="00E24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17242-64EE-48EB-BD02-F5D589D7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C68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BC68B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C68B5"/>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BC68B5"/>
    <w:rPr>
      <w:rFonts w:ascii="Times New Roman" w:eastAsia="Times New Roman" w:hAnsi="Times New Roman" w:cs="Times New Roman"/>
      <w:b/>
      <w:bCs/>
      <w:sz w:val="20"/>
      <w:szCs w:val="20"/>
      <w:lang w:eastAsia="tr-TR"/>
    </w:rPr>
  </w:style>
  <w:style w:type="character" w:customStyle="1" w:styleId="apple-converted-space">
    <w:name w:val="apple-converted-space"/>
    <w:basedOn w:val="VarsaylanParagrafYazTipi"/>
    <w:rsid w:val="00BC68B5"/>
  </w:style>
  <w:style w:type="character" w:styleId="Kpr">
    <w:name w:val="Hyperlink"/>
    <w:basedOn w:val="VarsaylanParagrafYazTipi"/>
    <w:uiPriority w:val="99"/>
    <w:semiHidden/>
    <w:unhideWhenUsed/>
    <w:rsid w:val="00BC6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7910">
      <w:bodyDiv w:val="1"/>
      <w:marLeft w:val="0"/>
      <w:marRight w:val="0"/>
      <w:marTop w:val="0"/>
      <w:marBottom w:val="0"/>
      <w:divBdr>
        <w:top w:val="none" w:sz="0" w:space="0" w:color="auto"/>
        <w:left w:val="none" w:sz="0" w:space="0" w:color="auto"/>
        <w:bottom w:val="none" w:sz="0" w:space="0" w:color="auto"/>
        <w:right w:val="none" w:sz="0" w:space="0" w:color="auto"/>
      </w:divBdr>
      <w:divsChild>
        <w:div w:id="9779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generalmobile.com/Ar-Ge/etab5_a/il_koordinatorleri_yazilimlari/ogretmen.ex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likgazibitefo.gov.tr/fatih/mdm.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ikgazibitefo.gov.tr/fatih/etab5_usb_driver.rar" TargetMode="External"/><Relationship Id="rId11" Type="http://schemas.openxmlformats.org/officeDocument/2006/relationships/hyperlink" Target="http://www.melikgazibitefo.gov.tr/fatih/telpa.xlsx" TargetMode="External"/><Relationship Id="rId5" Type="http://schemas.openxmlformats.org/officeDocument/2006/relationships/hyperlink" Target="http://cdn.generalmobile.com/mdm/General_Mobile_MDM_Sihirbazi.zip" TargetMode="External"/><Relationship Id="rId10" Type="http://schemas.openxmlformats.org/officeDocument/2006/relationships/hyperlink" Target="http://pybsv2.eba.gov.tr/asset/documents/e-tab5.pdf" TargetMode="External"/><Relationship Id="rId4" Type="http://schemas.openxmlformats.org/officeDocument/2006/relationships/hyperlink" Target="http://pybs.eba.gov.tr/" TargetMode="External"/><Relationship Id="rId9" Type="http://schemas.openxmlformats.org/officeDocument/2006/relationships/hyperlink" Target="http://cdn.generalmobile.com/Ar-Ge/etab5_a/il_koordinatorleri_yazilimlari/ogrenci.ex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GamzeMETE</dc:creator>
  <cp:keywords/>
  <dc:description/>
  <cp:lastModifiedBy>GamzeMETE</cp:lastModifiedBy>
  <cp:revision>1</cp:revision>
  <dcterms:created xsi:type="dcterms:W3CDTF">2017-09-07T11:29:00Z</dcterms:created>
  <dcterms:modified xsi:type="dcterms:W3CDTF">2017-09-07T11:31:00Z</dcterms:modified>
</cp:coreProperties>
</file>